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FE05" w14:textId="3F0EF916" w:rsidR="009E3241" w:rsidRPr="00FB6EC7" w:rsidRDefault="00592F73" w:rsidP="00FB6EC7">
      <w:pPr>
        <w:jc w:val="center"/>
      </w:pPr>
      <w:r w:rsidRPr="00FB6EC7">
        <w:t>T</w:t>
      </w:r>
      <w:r w:rsidR="009E3241" w:rsidRPr="00FB6EC7">
        <w:t>ájékoztat</w:t>
      </w:r>
      <w:r w:rsidR="0052751B" w:rsidRPr="00FB6EC7">
        <w:t>ó</w:t>
      </w:r>
      <w:r w:rsidRPr="00FB6EC7">
        <w:t xml:space="preserve"> belső visszaélés-bejelentési rendszerről</w:t>
      </w:r>
    </w:p>
    <w:p w14:paraId="28D3A575" w14:textId="77777777" w:rsidR="009E3241" w:rsidRPr="00FB6EC7" w:rsidRDefault="009E3241" w:rsidP="00FB6EC7"/>
    <w:p w14:paraId="10599D3A" w14:textId="651FE939" w:rsidR="00C15D05" w:rsidRPr="00FB6EC7" w:rsidRDefault="00592F73" w:rsidP="00FB6EC7">
      <w:r w:rsidRPr="00FB6EC7">
        <w:t xml:space="preserve">A foglalkoztató a panaszokról, a közérdekű bejelentésekről, valamint a visszaélések bejelentésével összefüggő szabályokról </w:t>
      </w:r>
      <w:proofErr w:type="gramStart"/>
      <w:r w:rsidRPr="00FB6EC7">
        <w:t>szóló  2023.</w:t>
      </w:r>
      <w:proofErr w:type="gramEnd"/>
      <w:r w:rsidRPr="00FB6EC7">
        <w:t xml:space="preserve"> évi XXV. törvény (a továbbiakban Panasztörvény) 25.§-a szerinti információ-nyújtási kötelezettségének az alábbiak szerint tesz eleget: </w:t>
      </w:r>
    </w:p>
    <w:p w14:paraId="47D222A7" w14:textId="77777777" w:rsidR="00C15D05" w:rsidRPr="00FB6EC7" w:rsidRDefault="00C15D05" w:rsidP="00FB6EC7"/>
    <w:p w14:paraId="5FE23EFE" w14:textId="08605BB5" w:rsidR="00C15D05" w:rsidRPr="00FB6EC7" w:rsidRDefault="006009D1" w:rsidP="00FB6EC7">
      <w:r w:rsidRPr="00FB6EC7">
        <w:t>I. A FOGLALKOZTATÓ MEGNEVEZÉSE:</w:t>
      </w:r>
      <w:r w:rsidR="00C15D05" w:rsidRPr="00FB6EC7">
        <w:t xml:space="preserve"> </w:t>
      </w:r>
      <w:r w:rsidR="00D17DDE" w:rsidRPr="00FB6EC7">
        <w:t>Könyvvitel 2001 Kft.</w:t>
      </w:r>
    </w:p>
    <w:p w14:paraId="2E359473" w14:textId="6B672D96" w:rsidR="00C15D05" w:rsidRPr="00FB6EC7" w:rsidRDefault="00C15D05" w:rsidP="00FB6EC7">
      <w:r w:rsidRPr="00FB6EC7">
        <w:t>Székhelye:</w:t>
      </w:r>
      <w:r w:rsidR="00D17DDE" w:rsidRPr="00FB6EC7">
        <w:t xml:space="preserve"> 9024 Győr, Répce utca 49. Fsz. 1.</w:t>
      </w:r>
    </w:p>
    <w:p w14:paraId="096DF0DE" w14:textId="4C7783EC" w:rsidR="00C15D05" w:rsidRPr="00FB6EC7" w:rsidRDefault="00C15D05" w:rsidP="00FB6EC7">
      <w:r w:rsidRPr="00FB6EC7">
        <w:t>(a továbbiakban: Foglalkoztató)</w:t>
      </w:r>
    </w:p>
    <w:p w14:paraId="2EF05A1A" w14:textId="77777777" w:rsidR="00BC708D" w:rsidRPr="00FB6EC7" w:rsidRDefault="00BC708D" w:rsidP="00FB6EC7"/>
    <w:p w14:paraId="5935773D" w14:textId="3C76A6F8" w:rsidR="00BC1F92" w:rsidRPr="00FB6EC7" w:rsidRDefault="006009D1" w:rsidP="00FB6EC7">
      <w:r w:rsidRPr="00FB6EC7">
        <w:t xml:space="preserve">II. A BELSŐ VISSZAÉLÉS-BEJELENTÉSI RENDSZER MŰKÖDÉSE: </w:t>
      </w:r>
    </w:p>
    <w:p w14:paraId="5D4E6A9B" w14:textId="77777777" w:rsidR="00BC708D" w:rsidRPr="00FB6EC7" w:rsidRDefault="00BC708D" w:rsidP="00FB6EC7"/>
    <w:p w14:paraId="6D64CCE1" w14:textId="55BD6166" w:rsidR="00C15D05" w:rsidRPr="00FB6EC7" w:rsidRDefault="00BC1F92" w:rsidP="00FB6EC7">
      <w:r w:rsidRPr="00FB6EC7">
        <w:t xml:space="preserve">1. </w:t>
      </w:r>
      <w:r w:rsidR="00435463" w:rsidRPr="00FB6EC7">
        <w:t xml:space="preserve">A Foglalkoztató belső visszaélés-bejelentési rendszerét megbízás alapján Dr. Szabó Tibor bejelentővédelmi ügyvéd (Kamarai azonosító: 36059329, Székhely: 7400 Kaposvár, Ezredév utca 1. fsz. 1. – Telefon: 06 30 650 5422, E-mail: </w:t>
      </w:r>
      <w:hyperlink r:id="rId7" w:history="1">
        <w:r w:rsidR="00435463" w:rsidRPr="00FB6EC7">
          <w:rPr>
            <w:rStyle w:val="Hiperhivatkozs"/>
          </w:rPr>
          <w:t>office@drszt.hu</w:t>
        </w:r>
      </w:hyperlink>
      <w:r w:rsidR="00435463" w:rsidRPr="00FB6EC7">
        <w:t xml:space="preserve"> Internet: </w:t>
      </w:r>
      <w:hyperlink r:id="rId8" w:history="1">
        <w:r w:rsidR="00435463" w:rsidRPr="00FB6EC7">
          <w:rPr>
            <w:rStyle w:val="Hiperhivatkozs"/>
          </w:rPr>
          <w:t>www.drszabotibor.hu</w:t>
        </w:r>
      </w:hyperlink>
      <w:r w:rsidR="00435463" w:rsidRPr="00FB6EC7">
        <w:t>) működteti.</w:t>
      </w:r>
    </w:p>
    <w:p w14:paraId="135A0F0B" w14:textId="77777777" w:rsidR="00BC708D" w:rsidRPr="00FB6EC7" w:rsidRDefault="00BC708D" w:rsidP="00FB6EC7"/>
    <w:p w14:paraId="035D9D34" w14:textId="245CB35F" w:rsidR="00435463" w:rsidRPr="00FB6EC7" w:rsidRDefault="00BC1F92" w:rsidP="00FB6EC7">
      <w:r w:rsidRPr="00FB6EC7">
        <w:t xml:space="preserve">2. </w:t>
      </w:r>
      <w:r w:rsidR="00435463" w:rsidRPr="00FB6EC7">
        <w:t>A bejelentések fogadása Dr. Szabó Tibor bejelentővédelmi ügyvéd alábbi elérhetőségein történik:</w:t>
      </w:r>
    </w:p>
    <w:p w14:paraId="6EA7CB53" w14:textId="71451B15" w:rsidR="00435463" w:rsidRPr="00FB6EC7" w:rsidRDefault="00435463" w:rsidP="00FB6EC7">
      <w:r w:rsidRPr="00FB6EC7">
        <w:t xml:space="preserve">Személyesen: 7400 Kaposvár, Ezredév utca 1. fsz. 1. szám alatt, </w:t>
      </w:r>
      <w:r w:rsidR="00BC1F92" w:rsidRPr="00FB6EC7">
        <w:t>munkanapokon 9-15 óráig,</w:t>
      </w:r>
      <w:r w:rsidR="00043CAB" w:rsidRPr="00FB6EC7">
        <w:t xml:space="preserve"> egyeztetett időpontban</w:t>
      </w:r>
    </w:p>
    <w:p w14:paraId="11C880CF" w14:textId="3DC3B51E" w:rsidR="00BC1F92" w:rsidRPr="00FB6EC7" w:rsidRDefault="00BC1F92" w:rsidP="00FB6EC7">
      <w:r w:rsidRPr="00FB6EC7">
        <w:t>Levélben: 7400 Kaposvár, Pf. 393.</w:t>
      </w:r>
    </w:p>
    <w:p w14:paraId="3A3EF6D5" w14:textId="5034B9CB" w:rsidR="00BC1F92" w:rsidRPr="00FB6EC7" w:rsidRDefault="00BC1F92" w:rsidP="00FB6EC7">
      <w:r w:rsidRPr="00FB6EC7">
        <w:t xml:space="preserve">Telefonon: a 06 30 650 5422 telefonszámon. A telefonbeszélgetést nem rögzítik. </w:t>
      </w:r>
    </w:p>
    <w:p w14:paraId="08B3A624" w14:textId="6352CBE2" w:rsidR="00BC1F92" w:rsidRPr="00FB6EC7" w:rsidRDefault="00BC1F92" w:rsidP="00FB6EC7">
      <w:r w:rsidRPr="00FB6EC7">
        <w:t xml:space="preserve">E-mailben: </w:t>
      </w:r>
      <w:hyperlink r:id="rId9" w:history="1">
        <w:r w:rsidRPr="00FB6EC7">
          <w:rPr>
            <w:rStyle w:val="Hiperhivatkozs"/>
          </w:rPr>
          <w:t>office@drszt.hu</w:t>
        </w:r>
      </w:hyperlink>
      <w:r w:rsidRPr="00FB6EC7">
        <w:t xml:space="preserve"> </w:t>
      </w:r>
    </w:p>
    <w:p w14:paraId="0961226F" w14:textId="23E2B4F5" w:rsidR="00BC1F92" w:rsidRPr="00FB6EC7" w:rsidRDefault="00BC1F92" w:rsidP="00FB6EC7">
      <w:r w:rsidRPr="00FB6EC7">
        <w:t xml:space="preserve">Interneten: </w:t>
      </w:r>
      <w:hyperlink r:id="rId10" w:history="1">
        <w:r w:rsidRPr="00FB6EC7">
          <w:rPr>
            <w:rStyle w:val="Hiperhivatkozs"/>
          </w:rPr>
          <w:t>www.drszabotibor.hu/bejelentes</w:t>
        </w:r>
      </w:hyperlink>
    </w:p>
    <w:p w14:paraId="70DE096B" w14:textId="77777777" w:rsidR="00BC708D" w:rsidRPr="00FB6EC7" w:rsidRDefault="00BC708D" w:rsidP="00FB6EC7"/>
    <w:p w14:paraId="0EBBB16E" w14:textId="00FFD013" w:rsidR="00BC1F92" w:rsidRPr="00FB6EC7" w:rsidRDefault="00BC1F92" w:rsidP="00FB6EC7">
      <w:r w:rsidRPr="00FB6EC7">
        <w:t>3. A bejelentéssel kapcsolatos eljárás:</w:t>
      </w:r>
    </w:p>
    <w:p w14:paraId="04F4D750" w14:textId="77777777" w:rsidR="00BC708D" w:rsidRPr="00FB6EC7" w:rsidRDefault="00BC708D" w:rsidP="00FB6EC7"/>
    <w:p w14:paraId="0E4423FF" w14:textId="64F6A315" w:rsidR="00BC1F92" w:rsidRPr="00FB6EC7" w:rsidRDefault="00F65BAE" w:rsidP="00FB6EC7">
      <w:r w:rsidRPr="00FB6EC7">
        <w:t xml:space="preserve">3.1.  </w:t>
      </w:r>
      <w:r w:rsidR="00BC1F92" w:rsidRPr="00FB6EC7">
        <w:t xml:space="preserve">A belső visszaélés-bejelentési rendszerben </w:t>
      </w:r>
      <w:r w:rsidR="00060C6E" w:rsidRPr="00FB6EC7">
        <w:t xml:space="preserve">a </w:t>
      </w:r>
      <w:r w:rsidR="00BC1F92" w:rsidRPr="00FB6EC7">
        <w:t>jogellenes vagy jogellenesnek feltételezett cselekményre vagy mulasztásra, illetve egyéb visszaélésre vonatkozó információt lehet bejelenteni.</w:t>
      </w:r>
      <w:r w:rsidR="00BC708D" w:rsidRPr="00FB6EC7">
        <w:t xml:space="preserve"> </w:t>
      </w:r>
      <w:bookmarkStart w:id="0" w:name="_Hlk138936390"/>
      <w:r w:rsidR="00BC708D" w:rsidRPr="00FB6EC7">
        <w:t>Ha a foglalkoztató a munkavállalóira a munka törvénykönyvéről szóló 2012. évi I. törvény 9. § (2) bekezdésében meghatározott feltételekkel a közérdeket vagy nyomós magánérdeket védő magatartási szabályokat állapított meg, ezek megsértése a belső visszaélés-bejelentési rendszerben bejelenthető.</w:t>
      </w:r>
      <w:bookmarkEnd w:id="0"/>
    </w:p>
    <w:p w14:paraId="2F61C596" w14:textId="77777777" w:rsidR="00BC708D" w:rsidRPr="00FB6EC7" w:rsidRDefault="00BC708D" w:rsidP="00FB6EC7"/>
    <w:p w14:paraId="1BDB7790" w14:textId="2AC8F469" w:rsidR="00BC1F92" w:rsidRPr="00FB6EC7" w:rsidRDefault="00F65BAE" w:rsidP="00FB6EC7">
      <w:r w:rsidRPr="00FB6EC7">
        <w:t xml:space="preserve">3.2. </w:t>
      </w:r>
      <w:r w:rsidR="00104820" w:rsidRPr="00FB6EC7">
        <w:t>B</w:t>
      </w:r>
      <w:r w:rsidR="00BC1F92" w:rsidRPr="00FB6EC7">
        <w:t xml:space="preserve">ejelentésre jogosult személyek: </w:t>
      </w:r>
      <w:r w:rsidR="00060C6E" w:rsidRPr="00FB6EC7">
        <w:t xml:space="preserve">a bejelentésre jogosult személyek körét teljes körűen </w:t>
      </w:r>
      <w:proofErr w:type="gramStart"/>
      <w:r w:rsidR="00060C6E" w:rsidRPr="00FB6EC7">
        <w:t xml:space="preserve">a </w:t>
      </w:r>
      <w:r w:rsidR="00104820" w:rsidRPr="00FB6EC7">
        <w:t xml:space="preserve"> Panasztörvény</w:t>
      </w:r>
      <w:proofErr w:type="gramEnd"/>
      <w:r w:rsidR="00104820" w:rsidRPr="00FB6EC7">
        <w:t xml:space="preserve"> 20.§ /2/-/3/ bekezdése </w:t>
      </w:r>
      <w:r w:rsidR="00060C6E" w:rsidRPr="00FB6EC7">
        <w:t xml:space="preserve">tartalmazza. Ez alapján bejelentésre jogosult például a foglalkoztató munkavállalója, volt munkavállalója, tagja, </w:t>
      </w:r>
      <w:proofErr w:type="gramStart"/>
      <w:r w:rsidR="00060C6E" w:rsidRPr="00FB6EC7">
        <w:t>részvényese,  illetve</w:t>
      </w:r>
      <w:proofErr w:type="gramEnd"/>
      <w:r w:rsidR="00060C6E" w:rsidRPr="00FB6EC7">
        <w:t xml:space="preserve"> a foglalkoztatóval szerződéses kapcsolatban álló vállalkozó, alvállalkozó, beszállító illetve megbízott irányítása alatt álló személy, a foglalkoztatónál tevékenységet végző gyakornok és önkéntes.</w:t>
      </w:r>
    </w:p>
    <w:p w14:paraId="12D81CD7" w14:textId="77777777" w:rsidR="00BC708D" w:rsidRPr="00FB6EC7" w:rsidRDefault="00BC708D" w:rsidP="00FB6EC7"/>
    <w:p w14:paraId="238BFF99" w14:textId="54E5E6E7" w:rsidR="00104820" w:rsidRPr="00FB6EC7" w:rsidRDefault="00F65BAE" w:rsidP="00FB6EC7">
      <w:r w:rsidRPr="00FB6EC7">
        <w:t xml:space="preserve">3.3. </w:t>
      </w:r>
      <w:r w:rsidR="00104820" w:rsidRPr="00FB6EC7">
        <w:t>A bejelentés megtétele: A bejelentő a bejelentést írásban vagy szóban teheti meg. A szóbeli bejelentést telefonon vagy személyesen lehet megtenni.</w:t>
      </w:r>
    </w:p>
    <w:p w14:paraId="6026B284" w14:textId="77777777" w:rsidR="00BC708D" w:rsidRPr="00FB6EC7" w:rsidRDefault="00BC708D" w:rsidP="00FB6EC7"/>
    <w:p w14:paraId="0B99F5A9" w14:textId="07D70D52" w:rsidR="00BC1F92" w:rsidRPr="00FB6EC7" w:rsidRDefault="008E572F" w:rsidP="00FB6EC7">
      <w:r w:rsidRPr="00FB6EC7">
        <w:t xml:space="preserve">3.4. </w:t>
      </w:r>
      <w:r w:rsidR="00BC1F92" w:rsidRPr="00FB6EC7">
        <w:t>A bejelentése kivizsgálás</w:t>
      </w:r>
      <w:r w:rsidR="00104820" w:rsidRPr="00FB6EC7">
        <w:t xml:space="preserve">ának főbb szabályai: </w:t>
      </w:r>
      <w:r w:rsidR="00BC1F92" w:rsidRPr="00FB6EC7">
        <w:t xml:space="preserve">A Foglalkoztató </w:t>
      </w:r>
      <w:proofErr w:type="gramStart"/>
      <w:r w:rsidR="00BC1F92" w:rsidRPr="00FB6EC7">
        <w:t>a  bejelentésben</w:t>
      </w:r>
      <w:proofErr w:type="gramEnd"/>
      <w:r w:rsidR="00BC1F92" w:rsidRPr="00FB6EC7">
        <w:t xml:space="preserve"> foglaltakat a körülmények által lehetővé tett legrövidebb időn belül, de legfeljebb a bejelentés beérkezésétől számított harminc napon belül kivizsgálja.</w:t>
      </w:r>
      <w:r w:rsidR="00104820" w:rsidRPr="00FB6EC7">
        <w:t xml:space="preserve"> E</w:t>
      </w:r>
      <w:r w:rsidR="00BC1F92" w:rsidRPr="00FB6EC7">
        <w:t xml:space="preserve"> határidőt különösen indokolt esetben, a bejelentő egyidejű tájékoztatása mellett lehet meghosszabbítani</w:t>
      </w:r>
    </w:p>
    <w:p w14:paraId="2FC52DBC" w14:textId="77777777" w:rsidR="00BC708D" w:rsidRPr="00FB6EC7" w:rsidRDefault="00BC708D" w:rsidP="00FB6EC7"/>
    <w:p w14:paraId="2C7201F4" w14:textId="479B66D7" w:rsidR="00BC1F92" w:rsidRPr="00FB6EC7" w:rsidRDefault="00F65BAE" w:rsidP="00FB6EC7">
      <w:r w:rsidRPr="00FB6EC7">
        <w:t xml:space="preserve">3.4. </w:t>
      </w:r>
      <w:r w:rsidR="00BC1F92" w:rsidRPr="00FB6EC7">
        <w:t>A bejelentés kivizsgálásának mellőzése</w:t>
      </w:r>
    </w:p>
    <w:p w14:paraId="2CC1B1E7" w14:textId="77777777" w:rsidR="00BC1F92" w:rsidRPr="00FB6EC7" w:rsidRDefault="00BC1F92" w:rsidP="00FB6EC7">
      <w:r w:rsidRPr="00FB6EC7">
        <w:t>A bejelentés kivizsgálása mellőzhető, ha</w:t>
      </w:r>
    </w:p>
    <w:p w14:paraId="1DD2B09B" w14:textId="77777777" w:rsidR="00BC1F92" w:rsidRPr="00FB6EC7" w:rsidRDefault="00BC1F92" w:rsidP="00FB6EC7">
      <w:r w:rsidRPr="00FB6EC7">
        <w:t>a) a bejelentést azonosíthatatlan bejelentő tette meg,</w:t>
      </w:r>
    </w:p>
    <w:p w14:paraId="36CDDAF0" w14:textId="77777777" w:rsidR="00BC1F92" w:rsidRPr="00FB6EC7" w:rsidRDefault="00BC1F92" w:rsidP="00FB6EC7">
      <w:r w:rsidRPr="00FB6EC7">
        <w:t>b) a bejelentést nem az erre jogosult személy tette meg,</w:t>
      </w:r>
    </w:p>
    <w:p w14:paraId="1254FE9C" w14:textId="77777777" w:rsidR="00BC1F92" w:rsidRPr="00FB6EC7" w:rsidRDefault="00BC1F92" w:rsidP="00FB6EC7">
      <w:r w:rsidRPr="00FB6EC7">
        <w:t>c) a bejelentés ugyanazon bejelentő által tett ismételt, a korábbi bejelentéssel azonos tartalmú bejelentés, illetve</w:t>
      </w:r>
    </w:p>
    <w:p w14:paraId="61B85CD8" w14:textId="612D4781" w:rsidR="00BC1F92" w:rsidRPr="00FB6EC7" w:rsidRDefault="00BC1F92" w:rsidP="00FB6EC7">
      <w:r w:rsidRPr="00FB6EC7">
        <w:t>d) a közérdek vagy a nyomós magánérdek sérelme a bejelentésben érintett természetes személy, illetve jogi személy jogainak a bejelentés kivizsgálásából eredő korlátozásával nem állna arányban.</w:t>
      </w:r>
    </w:p>
    <w:p w14:paraId="325A67C4" w14:textId="77777777" w:rsidR="00BC708D" w:rsidRPr="00FB6EC7" w:rsidRDefault="00BC708D" w:rsidP="00FB6EC7"/>
    <w:p w14:paraId="2C6246C6" w14:textId="3A7840CA" w:rsidR="00BC1F92" w:rsidRPr="00FB6EC7" w:rsidRDefault="00F65BAE" w:rsidP="00FB6EC7">
      <w:r w:rsidRPr="00FB6EC7">
        <w:t xml:space="preserve">3.5. </w:t>
      </w:r>
      <w:r w:rsidR="00BC1F92" w:rsidRPr="00FB6EC7">
        <w:t>Intézkedések a visszaélések orvoslására</w:t>
      </w:r>
    </w:p>
    <w:p w14:paraId="5AF88D29" w14:textId="77777777" w:rsidR="00BC708D" w:rsidRPr="00FB6EC7" w:rsidRDefault="00BC708D" w:rsidP="00FB6EC7"/>
    <w:p w14:paraId="6A7C5AE0" w14:textId="514B90A3" w:rsidR="00BC1F92" w:rsidRPr="00FB6EC7" w:rsidRDefault="00BC1F92" w:rsidP="00FB6EC7">
      <w:r w:rsidRPr="00FB6EC7">
        <w:t>A bejelentés kivizsgálása során a Foglalkoztatónak értékelnie kell a bejelentésben foglalt körülmények helytállóságát, és meg kell hoznia azokat az intézkedéseket, amelyek alkalmasak a bejelentés szerinti visszaélések orvoslására.</w:t>
      </w:r>
    </w:p>
    <w:p w14:paraId="67ABE34C" w14:textId="77777777" w:rsidR="00BC708D" w:rsidRPr="00FB6EC7" w:rsidRDefault="00BC708D" w:rsidP="00FB6EC7"/>
    <w:p w14:paraId="7FB6751F" w14:textId="0C4C56D5" w:rsidR="00BC1F92" w:rsidRPr="00FB6EC7" w:rsidRDefault="00F65BAE" w:rsidP="00FB6EC7">
      <w:r w:rsidRPr="00FB6EC7">
        <w:lastRenderedPageBreak/>
        <w:t xml:space="preserve">3.6. </w:t>
      </w:r>
      <w:r w:rsidR="00BC1F92" w:rsidRPr="00FB6EC7">
        <w:t xml:space="preserve">A bejelentő tájékoztatása </w:t>
      </w:r>
    </w:p>
    <w:p w14:paraId="5BF3D154" w14:textId="26195AA2" w:rsidR="00BC1F92" w:rsidRPr="00FB6EC7" w:rsidRDefault="00BC1F92" w:rsidP="00FB6EC7">
      <w:r w:rsidRPr="00FB6EC7">
        <w:t>A bejelentővédelmi ügyvéd írásban tájékoztatja a bejelentőt a bejelentés kivizsgálásáról vagy annak mellőzéséről és a mellőzés indokáról, a bejelentés kivizsgálásának az eredményéről, a megtett vagy tervezett intézkedésekről</w:t>
      </w:r>
      <w:r w:rsidR="00F65BAE" w:rsidRPr="00FB6EC7">
        <w:t xml:space="preserve">. </w:t>
      </w:r>
      <w:r w:rsidRPr="00FB6EC7">
        <w:t>Az írásbeli tájékoztatás mellőzhető, ha a belső visszaélés-bejelentési rendszer működtetője a bejelentőt szóban tájékoztatta, aki a tájékoztatást tudomásul vette.</w:t>
      </w:r>
    </w:p>
    <w:p w14:paraId="37DF366C" w14:textId="77777777" w:rsidR="00BC708D" w:rsidRPr="00FB6EC7" w:rsidRDefault="00BC708D" w:rsidP="00FB6EC7"/>
    <w:p w14:paraId="254A6A13" w14:textId="483BC41C" w:rsidR="00BC1F92" w:rsidRPr="00FB6EC7" w:rsidRDefault="00F65BAE" w:rsidP="00FB6EC7">
      <w:r w:rsidRPr="00FB6EC7">
        <w:t xml:space="preserve">3.7. </w:t>
      </w:r>
      <w:r w:rsidR="00BC1F92" w:rsidRPr="00FB6EC7">
        <w:t>Adatkezelési szabályok</w:t>
      </w:r>
    </w:p>
    <w:p w14:paraId="32D42322" w14:textId="67A6CE4A" w:rsidR="00BC1F92" w:rsidRPr="00FB6EC7" w:rsidRDefault="008D4FD5" w:rsidP="00FB6EC7">
      <w:bookmarkStart w:id="1" w:name="_Hlk138952963"/>
      <w:r w:rsidRPr="00FB6EC7">
        <w:t xml:space="preserve">A bejelentő </w:t>
      </w:r>
      <w:r w:rsidRPr="00FB6EC7">
        <w:rPr>
          <w:rFonts w:eastAsia="Calibri"/>
        </w:rPr>
        <w:t>személyazonosságát – ha az annak megállapításához szükséges adatokat megadja – a vizsgálat valamennyi szakaszában bizalmasan ke</w:t>
      </w:r>
      <w:r w:rsidRPr="00FB6EC7">
        <w:t xml:space="preserve">ll kezelni. </w:t>
      </w:r>
      <w:r w:rsidR="00BC1F92" w:rsidRPr="00FB6EC7">
        <w:t>A belső visszaélés-bejelentésben kezelt személyes adatok kezelésére a Panasztörvény 26-27.§-</w:t>
      </w:r>
      <w:proofErr w:type="spellStart"/>
      <w:r w:rsidR="00BC1F92" w:rsidRPr="00FB6EC7">
        <w:t>ai</w:t>
      </w:r>
      <w:proofErr w:type="spellEnd"/>
      <w:r w:rsidR="00BC1F92" w:rsidRPr="00FB6EC7">
        <w:t xml:space="preserve"> alkalmazandók. </w:t>
      </w:r>
    </w:p>
    <w:bookmarkEnd w:id="1"/>
    <w:p w14:paraId="3468143A" w14:textId="77777777" w:rsidR="00BC708D" w:rsidRPr="00FB6EC7" w:rsidRDefault="00BC708D" w:rsidP="00FB6EC7"/>
    <w:p w14:paraId="3E8107C0" w14:textId="09379552" w:rsidR="00BC1F92" w:rsidRPr="00FB6EC7" w:rsidRDefault="00F65BAE" w:rsidP="00FB6EC7">
      <w:r w:rsidRPr="00FB6EC7">
        <w:t>3.8. A</w:t>
      </w:r>
      <w:r w:rsidR="00BC1F92" w:rsidRPr="00FB6EC7">
        <w:t xml:space="preserve"> visszaélést bejelentők védelme</w:t>
      </w:r>
    </w:p>
    <w:p w14:paraId="09CD16EB" w14:textId="77777777" w:rsidR="00BC708D" w:rsidRPr="00FB6EC7" w:rsidRDefault="00BC708D" w:rsidP="00FB6EC7"/>
    <w:p w14:paraId="31E61C1A" w14:textId="73C17906" w:rsidR="00BC1F92" w:rsidRPr="00FB6EC7" w:rsidRDefault="00410CB3" w:rsidP="00FB6EC7">
      <w:r w:rsidRPr="00FB6EC7">
        <w:t xml:space="preserve">3.8.1. </w:t>
      </w:r>
      <w:r w:rsidR="00BC1F92" w:rsidRPr="00FB6EC7">
        <w:t>A visszaélést bejelentők védelmére a Panasztörvény 41-49.§</w:t>
      </w:r>
      <w:r w:rsidR="00060C6E" w:rsidRPr="00FB6EC7">
        <w:t>-</w:t>
      </w:r>
      <w:proofErr w:type="spellStart"/>
      <w:r w:rsidR="00060C6E" w:rsidRPr="00FB6EC7">
        <w:t>ai</w:t>
      </w:r>
      <w:proofErr w:type="spellEnd"/>
      <w:r w:rsidR="00BC1F92" w:rsidRPr="00FB6EC7">
        <w:t xml:space="preserve"> alkalmazandó</w:t>
      </w:r>
      <w:r w:rsidR="00060C6E" w:rsidRPr="00FB6EC7">
        <w:t>k</w:t>
      </w:r>
      <w:r w:rsidR="00BC1F92" w:rsidRPr="00FB6EC7">
        <w:t>. Ezek alapján minden, a bejelentő számára hátrányos intézkedés,</w:t>
      </w:r>
    </w:p>
    <w:p w14:paraId="63D0E5E3" w14:textId="77777777" w:rsidR="00BC1F92" w:rsidRPr="00FB6EC7" w:rsidRDefault="00BC1F92" w:rsidP="00FB6EC7">
      <w:r w:rsidRPr="00FB6EC7">
        <w:t>a) amelyre a bejelentés jogszerű megtétele miatt kerül sor és</w:t>
      </w:r>
    </w:p>
    <w:p w14:paraId="60102A80" w14:textId="77777777" w:rsidR="00BC1F92" w:rsidRPr="00FB6EC7" w:rsidRDefault="00BC1F92" w:rsidP="00FB6EC7">
      <w:r w:rsidRPr="00FB6EC7">
        <w:t xml:space="preserve">b) amelyet a </w:t>
      </w:r>
      <w:proofErr w:type="gramStart"/>
      <w:r w:rsidRPr="00FB6EC7">
        <w:t>bejelentő  jogviszonyával</w:t>
      </w:r>
      <w:proofErr w:type="gramEnd"/>
      <w:r w:rsidRPr="00FB6EC7">
        <w:t xml:space="preserve"> vagy kapcsolatával  összefüggésben valósítanak meg,</w:t>
      </w:r>
    </w:p>
    <w:p w14:paraId="673B660F" w14:textId="77777777" w:rsidR="00BC1F92" w:rsidRPr="00FB6EC7" w:rsidRDefault="00BC1F92" w:rsidP="00FB6EC7">
      <w:r w:rsidRPr="00FB6EC7">
        <w:t>jogellenesnek minősül akkor is, ha egyébként jogszerű lenne.</w:t>
      </w:r>
    </w:p>
    <w:p w14:paraId="3E2E3FE2" w14:textId="07930277" w:rsidR="00F65BAE" w:rsidRPr="00FB6EC7" w:rsidRDefault="00410CB3" w:rsidP="00FB6EC7">
      <w:bookmarkStart w:id="2" w:name="_Hlk138956238"/>
      <w:r w:rsidRPr="00FB6EC7">
        <w:t xml:space="preserve">3.8.2. </w:t>
      </w:r>
      <w:r w:rsidR="00F65BAE" w:rsidRPr="00FB6EC7">
        <w:t xml:space="preserve">E bejelentővédelmi jogok csak a jogszerűen megtett bejelentésre vonatkoznak </w:t>
      </w:r>
    </w:p>
    <w:p w14:paraId="5C98CEFB" w14:textId="6E676909" w:rsidR="00F65BAE" w:rsidRPr="00FB6EC7" w:rsidRDefault="00410CB3" w:rsidP="00FB6EC7">
      <w:r w:rsidRPr="00FB6EC7">
        <w:t xml:space="preserve">3.8.3. </w:t>
      </w:r>
      <w:r w:rsidR="00F65BAE" w:rsidRPr="00FB6EC7">
        <w:t>A bejelentővédel</w:t>
      </w:r>
      <w:r w:rsidR="008E572F" w:rsidRPr="00FB6EC7">
        <w:t xml:space="preserve">mi jogok teljes köre </w:t>
      </w:r>
      <w:r w:rsidR="00F65BAE" w:rsidRPr="00FB6EC7">
        <w:t>csak az uniós jog hatálya alá tartozó jogsértések bejelentőire vonatkoz</w:t>
      </w:r>
      <w:r w:rsidR="008E572F" w:rsidRPr="00FB6EC7">
        <w:t>i</w:t>
      </w:r>
      <w:r w:rsidR="00F65BAE" w:rsidRPr="00FB6EC7">
        <w:t>k, ideértve azt az esetet is, amikor a bejelentő alapos okkal feltételezi, hogy bejelentése az uniós jog megsértésére vonatkozik, bár valójában nem az.</w:t>
      </w:r>
    </w:p>
    <w:p w14:paraId="32027AFF" w14:textId="3C14F770" w:rsidR="00F65BAE" w:rsidRPr="00FB6EC7" w:rsidRDefault="00410CB3" w:rsidP="00FB6EC7">
      <w:r w:rsidRPr="00FB6EC7">
        <w:t xml:space="preserve">3.8.4. </w:t>
      </w:r>
      <w:r w:rsidR="00F65BAE" w:rsidRPr="00FB6EC7">
        <w:t>Az uniós jogon kívüli, haza jogszabályt sértő cselekmény bejelentője kizárólag jogi segítségnyújtást igényelhet.</w:t>
      </w:r>
    </w:p>
    <w:p w14:paraId="2C6EF7F9" w14:textId="4FD9DA6E" w:rsidR="00F65BAE" w:rsidRPr="00FB6EC7" w:rsidRDefault="00410CB3" w:rsidP="00FB6EC7">
      <w:r w:rsidRPr="00FB6EC7">
        <w:t xml:space="preserve">3.8.5. </w:t>
      </w:r>
      <w:r w:rsidR="00F65BAE" w:rsidRPr="00FB6EC7">
        <w:t>A törvény által védett titok – pl. ügyvédi titok – megsértésével tett bejelentésre sem vonatkozik a bejelentővédelem teljes arzenálja, a bejelentő kizárólag jogi segítségnyújtást igényelhet.</w:t>
      </w:r>
    </w:p>
    <w:bookmarkEnd w:id="2"/>
    <w:p w14:paraId="1FD1A4C5" w14:textId="77777777" w:rsidR="00BC708D" w:rsidRPr="00FB6EC7" w:rsidRDefault="00BC708D" w:rsidP="00FB6EC7"/>
    <w:p w14:paraId="1D366A9B" w14:textId="1BF4F7C3" w:rsidR="005C2D13" w:rsidRPr="00FB6EC7" w:rsidRDefault="005C2D13" w:rsidP="00FB6EC7">
      <w:r w:rsidRPr="00FB6EC7">
        <w:t>3.9.</w:t>
      </w:r>
      <w:r w:rsidR="008D4FD5" w:rsidRPr="00FB6EC7">
        <w:t xml:space="preserve"> A r</w:t>
      </w:r>
      <w:r w:rsidRPr="00FB6EC7">
        <w:t xml:space="preserve">osszhiszemű </w:t>
      </w:r>
      <w:r w:rsidR="008D4FD5" w:rsidRPr="00FB6EC7">
        <w:t>bejelentés következményei</w:t>
      </w:r>
    </w:p>
    <w:p w14:paraId="5F0CA830" w14:textId="77777777" w:rsidR="00BC708D" w:rsidRPr="00FB6EC7" w:rsidRDefault="00BC708D" w:rsidP="00FB6EC7"/>
    <w:p w14:paraId="265F6142" w14:textId="48AAE47F" w:rsidR="008D4FD5" w:rsidRPr="00FB6EC7" w:rsidRDefault="00685B06" w:rsidP="00FB6EC7">
      <w:r w:rsidRPr="00FB6EC7">
        <w:t xml:space="preserve">3.9.1. </w:t>
      </w:r>
      <w:r w:rsidR="008D4FD5" w:rsidRPr="00FB6EC7">
        <w:t xml:space="preserve">A rosszhiszemű bejelentőt nem illetik meg a Panasztörvényben írt bejelentővédelmi jogok. </w:t>
      </w:r>
    </w:p>
    <w:p w14:paraId="3E12E448" w14:textId="77777777" w:rsidR="00BC708D" w:rsidRPr="00FB6EC7" w:rsidRDefault="00BC708D" w:rsidP="00FB6EC7"/>
    <w:p w14:paraId="5F838E9E" w14:textId="039D214B" w:rsidR="008D4FD5" w:rsidRPr="00FB6EC7" w:rsidRDefault="00685B06" w:rsidP="00FB6EC7">
      <w:r w:rsidRPr="00FB6EC7">
        <w:t xml:space="preserve">3.9.2. </w:t>
      </w:r>
      <w:r w:rsidR="008D4FD5" w:rsidRPr="00FB6EC7">
        <w:t xml:space="preserve"> Ha nyilvánvalóvá vált, hogy a bejelentő rosszhiszeműen, valótlan adatot vagy információt közölt és</w:t>
      </w:r>
    </w:p>
    <w:p w14:paraId="55033750" w14:textId="77777777" w:rsidR="008D4FD5" w:rsidRPr="00FB6EC7" w:rsidRDefault="008D4FD5" w:rsidP="00FB6EC7">
      <w:r w:rsidRPr="00FB6EC7">
        <w:t>a) ezzel bűncselekmény vagy szabálysértés elkövetésére utaló körülmény merül fel, személyes adatait az eljárás lefolytatására jogosult szerv vagy személy részére át kell adni,</w:t>
      </w:r>
    </w:p>
    <w:p w14:paraId="776DD1D3" w14:textId="77777777" w:rsidR="008D4FD5" w:rsidRPr="00FB6EC7" w:rsidRDefault="008D4FD5" w:rsidP="00FB6EC7">
      <w:r w:rsidRPr="00FB6EC7">
        <w:t>b) alappal valószínűsíthető, hogy másnak jogellenes kárt vagy egyéb jogsérelmet okozott, személyes adatait az eljárás kezdeményezésére, illetve lefolytatására jogosult szervnek vagy személynek kérelmére át kell adni.</w:t>
      </w:r>
    </w:p>
    <w:p w14:paraId="3F91A9E8" w14:textId="77777777" w:rsidR="00BC708D" w:rsidRPr="00FB6EC7" w:rsidRDefault="00BC708D" w:rsidP="00FB6EC7"/>
    <w:p w14:paraId="62B83BDC" w14:textId="0CC3F6FF" w:rsidR="008D4FD5" w:rsidRPr="00FB6EC7" w:rsidRDefault="00685B06" w:rsidP="00FB6EC7">
      <w:r w:rsidRPr="00FB6EC7">
        <w:t xml:space="preserve">3.9.3. </w:t>
      </w:r>
      <w:r w:rsidR="008D4FD5" w:rsidRPr="00FB6EC7">
        <w:t xml:space="preserve">A bejelentés </w:t>
      </w:r>
      <w:r w:rsidR="001B7F9E" w:rsidRPr="00FB6EC7">
        <w:t xml:space="preserve">nem valósíthat meg </w:t>
      </w:r>
      <w:proofErr w:type="gramStart"/>
      <w:r w:rsidR="001B7F9E" w:rsidRPr="00FB6EC7">
        <w:t>bűncselekményt,</w:t>
      </w:r>
      <w:proofErr w:type="gramEnd"/>
      <w:r w:rsidR="001B7F9E" w:rsidRPr="00FB6EC7">
        <w:t xml:space="preserve"> vagy szabálysértést</w:t>
      </w:r>
      <w:r w:rsidR="00BC708D" w:rsidRPr="00FB6EC7">
        <w:t>.</w:t>
      </w:r>
    </w:p>
    <w:p w14:paraId="264C7785" w14:textId="2CB3195C" w:rsidR="001B7F9E" w:rsidRPr="00FB6EC7" w:rsidRDefault="001B7F9E" w:rsidP="00FB6EC7">
      <w:r w:rsidRPr="00FB6EC7">
        <w:t xml:space="preserve">A Büntető törvénykönyv (Btk.) szerint a rágalmazás bűncselekményét követi el, </w:t>
      </w:r>
      <w:proofErr w:type="gramStart"/>
      <w:r w:rsidRPr="00FB6EC7">
        <w:t>aki  valakiről</w:t>
      </w:r>
      <w:proofErr w:type="gramEnd"/>
      <w:r w:rsidRPr="00FB6EC7">
        <w:t xml:space="preserve"> más előtt a becsület csorbítására alkalmas tényt állít, híresztel, vagy ilyen tényre közvetlenül utaló kifejezést használ, ezért vétség miatt egy évig terjedő szabadságvesztéssel büntetendő (lásd Btk. 226.§</w:t>
      </w:r>
      <w:r w:rsidR="00685B06" w:rsidRPr="00FB6EC7">
        <w:t xml:space="preserve"> és 229.§</w:t>
      </w:r>
      <w:r w:rsidRPr="00FB6EC7">
        <w:t xml:space="preserve">-át) </w:t>
      </w:r>
    </w:p>
    <w:p w14:paraId="0C41C85F" w14:textId="7423B631" w:rsidR="001B7F9E" w:rsidRPr="00FB6EC7" w:rsidRDefault="001B7F9E" w:rsidP="00FB6EC7">
      <w:r w:rsidRPr="00FB6EC7">
        <w:t xml:space="preserve">A Btk. szerint a becsületsértés bűncselekményét követi el, </w:t>
      </w:r>
      <w:proofErr w:type="gramStart"/>
      <w:r w:rsidRPr="00FB6EC7">
        <w:t>aki  a</w:t>
      </w:r>
      <w:proofErr w:type="gramEnd"/>
      <w:r w:rsidRPr="00FB6EC7">
        <w:t xml:space="preserve"> Btk.  226. §-ban meghatározottakon kívül mással szemben</w:t>
      </w:r>
    </w:p>
    <w:p w14:paraId="52B09AE9" w14:textId="77777777" w:rsidR="001B7F9E" w:rsidRPr="00FB6EC7" w:rsidRDefault="001B7F9E" w:rsidP="00FB6EC7">
      <w:r w:rsidRPr="00FB6EC7">
        <w:t>a) a sértett munkakörének ellátásával, közmegbízatásának teljesítésével vagy közérdekű tevékenységével összefüggésben vagy</w:t>
      </w:r>
    </w:p>
    <w:p w14:paraId="5C33B189" w14:textId="77777777" w:rsidR="001B7F9E" w:rsidRPr="00FB6EC7" w:rsidRDefault="001B7F9E" w:rsidP="00FB6EC7">
      <w:r w:rsidRPr="00FB6EC7">
        <w:t>b) nagy nyilvánosság előtt</w:t>
      </w:r>
    </w:p>
    <w:p w14:paraId="462ECD41" w14:textId="112C49C6" w:rsidR="001B7F9E" w:rsidRPr="00FB6EC7" w:rsidRDefault="001B7F9E" w:rsidP="00FB6EC7">
      <w:r w:rsidRPr="00FB6EC7">
        <w:t>a becsület csorbítására alkalmas kifejezést használ, vagy egyéb ilyen cselekményt követ el, vétség miatt egy évig terjedő szabadságvesztéssel büntetendő (lásd Btk. 227.§</w:t>
      </w:r>
      <w:r w:rsidR="00685B06" w:rsidRPr="00FB6EC7">
        <w:t xml:space="preserve"> és 229.§-</w:t>
      </w:r>
      <w:r w:rsidRPr="00FB6EC7">
        <w:t>át)</w:t>
      </w:r>
    </w:p>
    <w:p w14:paraId="13E6B11D" w14:textId="77777777" w:rsidR="00BC708D" w:rsidRPr="00FB6EC7" w:rsidRDefault="00BC708D" w:rsidP="00FB6EC7"/>
    <w:p w14:paraId="709764CB" w14:textId="5B437FA3" w:rsidR="009E3241" w:rsidRPr="00FB6EC7" w:rsidRDefault="00685B06" w:rsidP="00FB6EC7">
      <w:r w:rsidRPr="00FB6EC7">
        <w:t>II</w:t>
      </w:r>
      <w:r w:rsidR="006009D1" w:rsidRPr="00FB6EC7">
        <w:t>I</w:t>
      </w:r>
      <w:r w:rsidRPr="00FB6EC7">
        <w:t xml:space="preserve">. </w:t>
      </w:r>
      <w:r w:rsidR="009E3241" w:rsidRPr="00FB6EC7">
        <w:t xml:space="preserve"> TÁJÉKOZTAT</w:t>
      </w:r>
      <w:r w:rsidR="00BC708D" w:rsidRPr="00FB6EC7">
        <w:t>Ó</w:t>
      </w:r>
      <w:r w:rsidR="009E3241" w:rsidRPr="00FB6EC7">
        <w:t xml:space="preserve"> A PANASZTÖRVÉNY SZERINTI VISSZAÉLÉS-BEJELENTÉSI RENDSZEREKRŐL ÉS ELJÁRÁSOKRÓL</w:t>
      </w:r>
    </w:p>
    <w:p w14:paraId="421E3C22" w14:textId="77777777" w:rsidR="00BC708D" w:rsidRPr="00FB6EC7" w:rsidRDefault="00BC708D" w:rsidP="00FB6EC7"/>
    <w:p w14:paraId="13BE1D4D" w14:textId="4784863A" w:rsidR="009E3241" w:rsidRPr="00FB6EC7" w:rsidRDefault="00685B06" w:rsidP="00FB6EC7">
      <w:r w:rsidRPr="00FB6EC7">
        <w:t xml:space="preserve">1. </w:t>
      </w:r>
      <w:r w:rsidR="009E3241" w:rsidRPr="00FB6EC7">
        <w:t xml:space="preserve">A belső visszaélés-bejelentési rendszert az állami </w:t>
      </w:r>
      <w:proofErr w:type="gramStart"/>
      <w:r w:rsidR="009E3241" w:rsidRPr="00FB6EC7">
        <w:t>szerveknél  -</w:t>
      </w:r>
      <w:proofErr w:type="gramEnd"/>
      <w:r w:rsidR="009E3241" w:rsidRPr="00FB6EC7">
        <w:t xml:space="preserve"> mint foglalkoz</w:t>
      </w:r>
      <w:r w:rsidRPr="00FB6EC7">
        <w:t>t</w:t>
      </w:r>
      <w:r w:rsidR="009E3241" w:rsidRPr="00FB6EC7">
        <w:t xml:space="preserve">atóknál - is létre kell hozni, foglalkoztatotti létszámra tekintet nélkül. </w:t>
      </w:r>
    </w:p>
    <w:p w14:paraId="183E0A1E" w14:textId="77777777" w:rsidR="00BC708D" w:rsidRPr="00FB6EC7" w:rsidRDefault="00BC708D" w:rsidP="00FB6EC7"/>
    <w:p w14:paraId="7F76E0F8" w14:textId="1CF5AEC2" w:rsidR="009E3241" w:rsidRPr="00FB6EC7" w:rsidRDefault="00685B06" w:rsidP="00FB6EC7">
      <w:r w:rsidRPr="00FB6EC7">
        <w:t>2</w:t>
      </w:r>
      <w:r w:rsidR="009E3241" w:rsidRPr="00FB6EC7">
        <w:t xml:space="preserve"> Helyi önkormányzatnál, mint foglalkoztatónál, az állami szerv vagy helyi önkormányzat irányítása vagy felügyelete alatt álló költségvetési szerveknél </w:t>
      </w:r>
      <w:proofErr w:type="gramStart"/>
      <w:r w:rsidR="009E3241" w:rsidRPr="00FB6EC7">
        <w:t>és  az</w:t>
      </w:r>
      <w:proofErr w:type="gramEnd"/>
      <w:r w:rsidR="009E3241" w:rsidRPr="00FB6EC7">
        <w:t xml:space="preserve"> állam vagy a  helyi önkormányzat tulajdonában vagy tulajdonosi joggyakorlása alatt álló szervezetek, gazdasági társaságoknál akkor kötelező a belső visszaélés-bejelentési rendszer létrehozása, ha foglalkoztatotti létszámuk eléri az 50 főt. </w:t>
      </w:r>
    </w:p>
    <w:p w14:paraId="4A8AB0C9" w14:textId="77777777" w:rsidR="00BC708D" w:rsidRPr="00FB6EC7" w:rsidRDefault="00BC708D" w:rsidP="00FB6EC7"/>
    <w:p w14:paraId="0EA18DAC" w14:textId="1F16D8DF" w:rsidR="009E3241" w:rsidRPr="00FB6EC7" w:rsidRDefault="00685B06" w:rsidP="00FB6EC7">
      <w:r w:rsidRPr="00FB6EC7">
        <w:lastRenderedPageBreak/>
        <w:t xml:space="preserve">3. </w:t>
      </w:r>
      <w:r w:rsidR="009E3241" w:rsidRPr="00FB6EC7">
        <w:t>A 10 000 főnél kevesebb lakosú település helyi önkormányzata nem köteles belső visszaélés-bejelentési rendszert létrehozni.</w:t>
      </w:r>
    </w:p>
    <w:p w14:paraId="188D2DA5" w14:textId="77777777" w:rsidR="00BC708D" w:rsidRPr="00FB6EC7" w:rsidRDefault="00BC708D" w:rsidP="00FB6EC7"/>
    <w:p w14:paraId="4AA0A659" w14:textId="45ACFDB0" w:rsidR="009E3241" w:rsidRPr="00FB6EC7" w:rsidRDefault="00685B06" w:rsidP="00FB6EC7">
      <w:r w:rsidRPr="00FB6EC7">
        <w:t xml:space="preserve">4. </w:t>
      </w:r>
      <w:r w:rsidR="009E3241" w:rsidRPr="00FB6EC7">
        <w:t xml:space="preserve"> Egyebekben az állami, önkormányzati szerveknél működő belső visszaélés-bejelentési rendszerre a foglalkoztatói belső visszaélés-bejelentési rendszer szabályait kell alkalmazni,</w:t>
      </w:r>
      <w:r w:rsidRPr="00FB6EC7">
        <w:t xml:space="preserve"> Panasztörvényben írt eltérésekkel. </w:t>
      </w:r>
    </w:p>
    <w:p w14:paraId="1AACC045" w14:textId="77777777" w:rsidR="00BC708D" w:rsidRPr="00FB6EC7" w:rsidRDefault="00BC708D" w:rsidP="00FB6EC7"/>
    <w:p w14:paraId="7F13431F" w14:textId="7B1CCB36" w:rsidR="009E3241" w:rsidRPr="00FB6EC7" w:rsidRDefault="00685B06" w:rsidP="00FB6EC7">
      <w:r w:rsidRPr="00FB6EC7">
        <w:t xml:space="preserve">5. </w:t>
      </w:r>
      <w:r w:rsidR="009E3241" w:rsidRPr="00FB6EC7">
        <w:t xml:space="preserve"> Elkülönített visszaélés-bejelentési rendszert kell létrehozniuk a következő állami szerveknek:</w:t>
      </w:r>
    </w:p>
    <w:p w14:paraId="2102ED2E" w14:textId="77777777" w:rsidR="009E3241" w:rsidRPr="00FB6EC7" w:rsidRDefault="009E3241" w:rsidP="00FB6EC7">
      <w:r w:rsidRPr="00FB6EC7">
        <w:t xml:space="preserve">a) az Európai Támogatásokat Auditáló Főigazgatóság, </w:t>
      </w:r>
    </w:p>
    <w:p w14:paraId="0851CD5D" w14:textId="77777777" w:rsidR="009E3241" w:rsidRPr="00FB6EC7" w:rsidRDefault="009E3241" w:rsidP="00FB6EC7">
      <w:r w:rsidRPr="00FB6EC7">
        <w:t xml:space="preserve">b) a Gazdasági Versenyhivatal, </w:t>
      </w:r>
    </w:p>
    <w:p w14:paraId="45401F7C" w14:textId="77777777" w:rsidR="009E3241" w:rsidRPr="00FB6EC7" w:rsidRDefault="009E3241" w:rsidP="00FB6EC7">
      <w:r w:rsidRPr="00FB6EC7">
        <w:t xml:space="preserve">c) az Integritás Hatóság, </w:t>
      </w:r>
    </w:p>
    <w:p w14:paraId="4804A273" w14:textId="77777777" w:rsidR="009E3241" w:rsidRPr="00FB6EC7" w:rsidRDefault="009E3241" w:rsidP="00FB6EC7">
      <w:r w:rsidRPr="00FB6EC7">
        <w:t xml:space="preserve">d) a Közbeszerzési Hatóság, </w:t>
      </w:r>
    </w:p>
    <w:p w14:paraId="74D8FDC6" w14:textId="77777777" w:rsidR="009E3241" w:rsidRPr="00FB6EC7" w:rsidRDefault="009E3241" w:rsidP="00FB6EC7">
      <w:r w:rsidRPr="00FB6EC7">
        <w:t xml:space="preserve">e) a Magyar Energetikai és Közmű-szabályozási Hivatal, </w:t>
      </w:r>
    </w:p>
    <w:p w14:paraId="438C99A1" w14:textId="77777777" w:rsidR="009E3241" w:rsidRPr="00FB6EC7" w:rsidRDefault="009E3241" w:rsidP="00FB6EC7">
      <w:r w:rsidRPr="00FB6EC7">
        <w:t xml:space="preserve">f) a Magyar Nemzeti Bank, </w:t>
      </w:r>
    </w:p>
    <w:p w14:paraId="03EE8358" w14:textId="77777777" w:rsidR="009E3241" w:rsidRPr="00FB6EC7" w:rsidRDefault="009E3241" w:rsidP="00FB6EC7">
      <w:r w:rsidRPr="00FB6EC7">
        <w:t xml:space="preserve">g) a Nemzeti Adatvédelmi és Információszabadság Hatóság, </w:t>
      </w:r>
    </w:p>
    <w:p w14:paraId="70316FE1" w14:textId="77777777" w:rsidR="009E3241" w:rsidRPr="00FB6EC7" w:rsidRDefault="009E3241" w:rsidP="00FB6EC7">
      <w:r w:rsidRPr="00FB6EC7">
        <w:t xml:space="preserve">h) a Nemzeti Média- és Hírközlési Hatóság, </w:t>
      </w:r>
    </w:p>
    <w:p w14:paraId="339DEB52" w14:textId="77777777" w:rsidR="009E3241" w:rsidRPr="00FB6EC7" w:rsidRDefault="009E3241" w:rsidP="00FB6EC7">
      <w:r w:rsidRPr="00FB6EC7">
        <w:t xml:space="preserve">i) az Országos Atomenergia Hivatal és </w:t>
      </w:r>
    </w:p>
    <w:p w14:paraId="4C5987DF" w14:textId="77777777" w:rsidR="009E3241" w:rsidRPr="00FB6EC7" w:rsidRDefault="009E3241" w:rsidP="00FB6EC7">
      <w:r w:rsidRPr="00FB6EC7">
        <w:t>j) a Szabályozott Tevékenységek Felügyeleti Hatósága</w:t>
      </w:r>
    </w:p>
    <w:p w14:paraId="1A0B8069" w14:textId="77777777" w:rsidR="00BC708D" w:rsidRPr="00FB6EC7" w:rsidRDefault="00BC708D" w:rsidP="00FB6EC7"/>
    <w:p w14:paraId="209F5439" w14:textId="77777777" w:rsidR="00BC708D" w:rsidRPr="00FB6EC7" w:rsidRDefault="009E3241" w:rsidP="00FB6EC7">
      <w:proofErr w:type="gramStart"/>
      <w:r w:rsidRPr="00FB6EC7">
        <w:t>Az  elkülönített</w:t>
      </w:r>
      <w:proofErr w:type="gramEnd"/>
      <w:r w:rsidRPr="00FB6EC7">
        <w:t xml:space="preserve"> visszaélés-bejelentési rendszert az  érintett  szervnél  egy erre a  célra kijelölt, e feladatkörében nem utasítható személy vagy szervezeti egység működtetheti.  Az </w:t>
      </w:r>
      <w:proofErr w:type="gramStart"/>
      <w:r w:rsidRPr="00FB6EC7">
        <w:t>így  kijelölt</w:t>
      </w:r>
      <w:proofErr w:type="gramEnd"/>
      <w:r w:rsidRPr="00FB6EC7">
        <w:t xml:space="preserve"> személyeknek az  elkülönített visszaélés-bejelentési rendszer működtetéséről és a bejelentések kezeléséről képzést kell kapniuk.</w:t>
      </w:r>
      <w:r w:rsidR="00685B06" w:rsidRPr="00FB6EC7">
        <w:t xml:space="preserve">  </w:t>
      </w:r>
    </w:p>
    <w:p w14:paraId="0857DA7C" w14:textId="77777777" w:rsidR="00BC708D" w:rsidRPr="00FB6EC7" w:rsidRDefault="00BC708D" w:rsidP="00FB6EC7"/>
    <w:p w14:paraId="28B2BD02" w14:textId="77777777" w:rsidR="00BC708D" w:rsidRPr="00FB6EC7" w:rsidRDefault="00685B06" w:rsidP="00FB6EC7">
      <w:proofErr w:type="gramStart"/>
      <w:r w:rsidRPr="00FB6EC7">
        <w:t>A</w:t>
      </w:r>
      <w:r w:rsidR="009E3241" w:rsidRPr="00FB6EC7">
        <w:t>z  elkülönített</w:t>
      </w:r>
      <w:proofErr w:type="gramEnd"/>
      <w:r w:rsidR="009E3241" w:rsidRPr="00FB6EC7">
        <w:t xml:space="preserve"> </w:t>
      </w:r>
      <w:r w:rsidRPr="00FB6EC7">
        <w:t xml:space="preserve"> </w:t>
      </w:r>
      <w:r w:rsidR="009E3241" w:rsidRPr="00FB6EC7">
        <w:t xml:space="preserve">visszaélés-bejelentési rendszerbe jogellenes vagy jogellenesnek feltételezett cselekményre vagy mulasztásra, illetve egyéb visszaélésre vonatkozó információt lehet bejelenteni. </w:t>
      </w:r>
    </w:p>
    <w:p w14:paraId="4E9808EB" w14:textId="77777777" w:rsidR="00BC708D" w:rsidRPr="00FB6EC7" w:rsidRDefault="00BC708D" w:rsidP="00FB6EC7"/>
    <w:p w14:paraId="08FB626E" w14:textId="77777777" w:rsidR="00BC708D" w:rsidRPr="00FB6EC7" w:rsidRDefault="009E3241" w:rsidP="00FB6EC7">
      <w:r w:rsidRPr="00FB6EC7">
        <w:t>Az elkülönített visszaélés-bejelentési rendszerbe bejelentést bárki tehet.</w:t>
      </w:r>
      <w:r w:rsidR="00685B06" w:rsidRPr="00FB6EC7">
        <w:t xml:space="preserve">  </w:t>
      </w:r>
    </w:p>
    <w:p w14:paraId="0EDE432B" w14:textId="77777777" w:rsidR="00BC708D" w:rsidRPr="00FB6EC7" w:rsidRDefault="00BC708D" w:rsidP="00FB6EC7"/>
    <w:p w14:paraId="5F8B7EF0" w14:textId="2EFBD9C6" w:rsidR="009E3241" w:rsidRPr="00FB6EC7" w:rsidRDefault="009E3241" w:rsidP="00FB6EC7">
      <w:r w:rsidRPr="00FB6EC7">
        <w:t xml:space="preserve">A elkülönített visszaélés-bejelentési rendszerben tett bejelentések kezelésére és elintézésére egyebekben a </w:t>
      </w:r>
      <w:proofErr w:type="gramStart"/>
      <w:r w:rsidRPr="00FB6EC7">
        <w:t>Panasztörvény  közérdekű</w:t>
      </w:r>
      <w:proofErr w:type="gramEnd"/>
      <w:r w:rsidRPr="00FB6EC7">
        <w:t xml:space="preserve"> bejelentésekre vonatkozó szabályait kell alkalmazni.</w:t>
      </w:r>
    </w:p>
    <w:p w14:paraId="612672B7" w14:textId="77777777" w:rsidR="00685B06" w:rsidRPr="00FB6EC7" w:rsidRDefault="00685B06" w:rsidP="00FB6EC7"/>
    <w:p w14:paraId="4643ACEB" w14:textId="77777777" w:rsidR="00D17DDE" w:rsidRPr="00FB6EC7" w:rsidRDefault="00D17DDE" w:rsidP="00FB6EC7">
      <w:r w:rsidRPr="00FB6EC7">
        <w:t>Győr, 2023. július 03.</w:t>
      </w:r>
    </w:p>
    <w:p w14:paraId="2D4D8186" w14:textId="77777777" w:rsidR="00D17DDE" w:rsidRPr="00FB6EC7" w:rsidRDefault="00D17DDE" w:rsidP="00FB6EC7"/>
    <w:p w14:paraId="116EB678" w14:textId="77777777" w:rsidR="00D17DDE" w:rsidRPr="00FB6EC7" w:rsidRDefault="00D17DDE" w:rsidP="00FB6EC7">
      <w:r w:rsidRPr="00FB6EC7">
        <w:t>Könyvvitel 2001 Kft.</w:t>
      </w:r>
    </w:p>
    <w:p w14:paraId="3F8726D4" w14:textId="77777777" w:rsidR="0075263F" w:rsidRPr="00FB6EC7" w:rsidRDefault="0075263F" w:rsidP="00FB6EC7"/>
    <w:sectPr w:rsidR="0075263F" w:rsidRPr="00FB6E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1753" w14:textId="77777777" w:rsidR="00F02A44" w:rsidRDefault="00F02A44" w:rsidP="00245A34">
      <w:r>
        <w:separator/>
      </w:r>
    </w:p>
  </w:endnote>
  <w:endnote w:type="continuationSeparator" w:id="0">
    <w:p w14:paraId="37C3EF2A" w14:textId="77777777" w:rsidR="00F02A44" w:rsidRDefault="00F02A44" w:rsidP="0024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869547"/>
      <w:docPartObj>
        <w:docPartGallery w:val="Page Numbers (Bottom of Page)"/>
        <w:docPartUnique/>
      </w:docPartObj>
    </w:sdtPr>
    <w:sdtContent>
      <w:p w14:paraId="691A0728" w14:textId="70450552" w:rsidR="00245A34" w:rsidRDefault="00245A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10942" w14:textId="77777777" w:rsidR="00245A34" w:rsidRDefault="00245A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D528" w14:textId="77777777" w:rsidR="00F02A44" w:rsidRDefault="00F02A44" w:rsidP="00245A34">
      <w:r>
        <w:separator/>
      </w:r>
    </w:p>
  </w:footnote>
  <w:footnote w:type="continuationSeparator" w:id="0">
    <w:p w14:paraId="6FAB68F2" w14:textId="77777777" w:rsidR="00F02A44" w:rsidRDefault="00F02A44" w:rsidP="0024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53B"/>
    <w:multiLevelType w:val="hybridMultilevel"/>
    <w:tmpl w:val="F9024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B91"/>
    <w:multiLevelType w:val="hybridMultilevel"/>
    <w:tmpl w:val="4288F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C316C"/>
    <w:multiLevelType w:val="hybridMultilevel"/>
    <w:tmpl w:val="93082C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0E53CB"/>
    <w:multiLevelType w:val="hybridMultilevel"/>
    <w:tmpl w:val="A6C8B68E"/>
    <w:lvl w:ilvl="0" w:tplc="CBC4C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CC570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561E"/>
    <w:multiLevelType w:val="multilevel"/>
    <w:tmpl w:val="CE6ED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450B3D"/>
    <w:multiLevelType w:val="hybridMultilevel"/>
    <w:tmpl w:val="10226360"/>
    <w:lvl w:ilvl="0" w:tplc="226AC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4811">
    <w:abstractNumId w:val="2"/>
  </w:num>
  <w:num w:numId="2" w16cid:durableId="50033818">
    <w:abstractNumId w:val="4"/>
  </w:num>
  <w:num w:numId="3" w16cid:durableId="949893919">
    <w:abstractNumId w:val="3"/>
  </w:num>
  <w:num w:numId="4" w16cid:durableId="1089230413">
    <w:abstractNumId w:val="5"/>
  </w:num>
  <w:num w:numId="5" w16cid:durableId="1975451697">
    <w:abstractNumId w:val="0"/>
  </w:num>
  <w:num w:numId="6" w16cid:durableId="123863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1"/>
    <w:rsid w:val="00043CAB"/>
    <w:rsid w:val="00060C6E"/>
    <w:rsid w:val="00104820"/>
    <w:rsid w:val="001B7F9E"/>
    <w:rsid w:val="00245A34"/>
    <w:rsid w:val="00383CF0"/>
    <w:rsid w:val="00410CB3"/>
    <w:rsid w:val="00435463"/>
    <w:rsid w:val="004E1C1D"/>
    <w:rsid w:val="0052751B"/>
    <w:rsid w:val="00592F73"/>
    <w:rsid w:val="005C2D13"/>
    <w:rsid w:val="006009D1"/>
    <w:rsid w:val="00685B06"/>
    <w:rsid w:val="00696141"/>
    <w:rsid w:val="0075263F"/>
    <w:rsid w:val="008D4FD5"/>
    <w:rsid w:val="008E572F"/>
    <w:rsid w:val="00923778"/>
    <w:rsid w:val="009E3241"/>
    <w:rsid w:val="00A96162"/>
    <w:rsid w:val="00BA0893"/>
    <w:rsid w:val="00BC1F92"/>
    <w:rsid w:val="00BC708D"/>
    <w:rsid w:val="00C15D05"/>
    <w:rsid w:val="00D17DDE"/>
    <w:rsid w:val="00D407A2"/>
    <w:rsid w:val="00D9043A"/>
    <w:rsid w:val="00E13792"/>
    <w:rsid w:val="00E743B3"/>
    <w:rsid w:val="00F02A44"/>
    <w:rsid w:val="00F65BAE"/>
    <w:rsid w:val="00FB6EC7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2078"/>
  <w15:chartTrackingRefBased/>
  <w15:docId w15:val="{AE5B0B5E-6DB0-465B-BF6F-50FE708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32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0C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1B7F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,LISTA"/>
    <w:basedOn w:val="Norml"/>
    <w:link w:val="ListaszerbekezdsChar"/>
    <w:uiPriority w:val="34"/>
    <w:qFormat/>
    <w:rsid w:val="009E3241"/>
    <w:pPr>
      <w:ind w:left="720"/>
      <w:contextualSpacing/>
    </w:pPr>
    <w:rPr>
      <w:rFonts w:eastAsia="Calibri"/>
      <w:color w:val="000000"/>
      <w:sz w:val="28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9E3241"/>
    <w:rPr>
      <w:rFonts w:ascii="Times New Roman" w:eastAsia="Calibri" w:hAnsi="Times New Roman" w:cs="Times New Roman"/>
      <w:color w:val="000000"/>
      <w:kern w:val="0"/>
      <w:sz w:val="28"/>
      <w:szCs w:val="20"/>
      <w:lang w:eastAsia="hu-HU"/>
      <w14:ligatures w14:val="none"/>
    </w:rPr>
  </w:style>
  <w:style w:type="character" w:customStyle="1" w:styleId="highlighted">
    <w:name w:val="highlighted"/>
    <w:basedOn w:val="Bekezdsalapbettpusa"/>
    <w:rsid w:val="00C15D05"/>
  </w:style>
  <w:style w:type="paragraph" w:styleId="NormlWeb">
    <w:name w:val="Normal (Web)"/>
    <w:basedOn w:val="Norml"/>
    <w:uiPriority w:val="99"/>
    <w:semiHidden/>
    <w:unhideWhenUsed/>
    <w:rsid w:val="00C15D0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3546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54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BC1F92"/>
    <w:pPr>
      <w:ind w:right="708"/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BC1F92"/>
    <w:rPr>
      <w:rFonts w:ascii="Times New Roman" w:eastAsia="Times New Roman" w:hAnsi="Times New Roman" w:cs="Times New Roman"/>
      <w:kern w:val="0"/>
      <w:szCs w:val="20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rsid w:val="001B7F9E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0CB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245A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A34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245A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A34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zabotibo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drsz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rszabotibor.hu/bejele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2023-07-01T05:57:00Z</dcterms:created>
  <dcterms:modified xsi:type="dcterms:W3CDTF">2023-07-01T05:57:00Z</dcterms:modified>
</cp:coreProperties>
</file>